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2A9" w:rsidRDefault="007512A9" w:rsidP="007512A9">
      <w:r>
        <w:rPr>
          <w:noProof/>
          <w:lang w:val="ru-RU" w:eastAsia="ru-RU" w:bidi="ar-SA"/>
        </w:rPr>
        <w:drawing>
          <wp:anchor distT="0" distB="0" distL="114300" distR="114300" simplePos="0" relativeHeight="251659264" behindDoc="0" locked="0" layoutInCell="0" allowOverlap="1" wp14:anchorId="240DB828" wp14:editId="3D5EA894">
            <wp:simplePos x="0" y="0"/>
            <wp:positionH relativeFrom="column">
              <wp:posOffset>2248535</wp:posOffset>
            </wp:positionH>
            <wp:positionV relativeFrom="paragraph">
              <wp:posOffset>-411480</wp:posOffset>
            </wp:positionV>
            <wp:extent cx="945515" cy="109728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512A9" w:rsidRPr="00021D53" w:rsidTr="00272EAD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7512A9" w:rsidRDefault="007512A9" w:rsidP="00272EA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512A9" w:rsidRPr="0054151F" w:rsidRDefault="007512A9" w:rsidP="00272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4151F">
              <w:rPr>
                <w:rFonts w:ascii="Times New Roman" w:hAnsi="Times New Roman" w:cs="Times New Roman"/>
                <w:b/>
                <w:lang w:val="ru-RU"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  <w:lang w:val="ru-RU"/>
              </w:rPr>
              <w:t>ШОРДАКОВО</w:t>
            </w:r>
            <w:r w:rsidRPr="0054151F">
              <w:rPr>
                <w:rFonts w:ascii="Times New Roman" w:hAnsi="Times New Roman" w:cs="Times New Roman"/>
                <w:b/>
                <w:lang w:val="ru-RU"/>
              </w:rPr>
              <w:t xml:space="preserve"> ЗОЛЬСКОГО МУНИЦИПАЛЬНОГО РАЙОНА КАБАРДИНО-БАЛКАРСКОЙ РЕСПУБЛИКИ</w:t>
            </w:r>
          </w:p>
          <w:p w:rsidR="007512A9" w:rsidRPr="0054151F" w:rsidRDefault="007512A9" w:rsidP="00272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7512A9" w:rsidRPr="0054151F" w:rsidRDefault="007512A9" w:rsidP="00272EAD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lang w:val="ru-RU"/>
              </w:rPr>
            </w:pPr>
            <w:r w:rsidRPr="0054151F">
              <w:rPr>
                <w:rFonts w:ascii="Times New Roman" w:hAnsi="Times New Roman" w:cs="Times New Roman"/>
                <w:i w:val="0"/>
                <w:color w:val="auto"/>
                <w:lang w:val="ru-RU"/>
              </w:rPr>
              <w:t xml:space="preserve">КЪЭБЭРДЭЙ – БАЛЪКЪЭР РЕСПУБЛИКЭМ И </w:t>
            </w:r>
            <w:r>
              <w:rPr>
                <w:rFonts w:ascii="Times New Roman" w:hAnsi="Times New Roman" w:cs="Times New Roman"/>
                <w:i w:val="0"/>
                <w:color w:val="auto"/>
                <w:lang w:val="ru-RU"/>
              </w:rPr>
              <w:t>ДЗЭЛЫКЪУЭ КУЕЙМ ЩЫЩ ШОРДАКЪ</w:t>
            </w:r>
            <w:r w:rsidRPr="0054151F">
              <w:rPr>
                <w:rFonts w:ascii="Times New Roman" w:hAnsi="Times New Roman" w:cs="Times New Roman"/>
                <w:i w:val="0"/>
                <w:color w:val="auto"/>
                <w:lang w:val="ru-RU"/>
              </w:rPr>
              <w:t xml:space="preserve"> КЪУАЖЭМ И АДМИНИСТРАЦЭ</w:t>
            </w:r>
          </w:p>
          <w:p w:rsidR="007512A9" w:rsidRPr="0054151F" w:rsidRDefault="007512A9" w:rsidP="00272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512A9" w:rsidRDefault="007512A9" w:rsidP="00272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4151F">
              <w:rPr>
                <w:rFonts w:ascii="Times New Roman" w:hAnsi="Times New Roman" w:cs="Times New Roman"/>
                <w:b/>
                <w:lang w:val="ru-RU"/>
              </w:rPr>
              <w:t xml:space="preserve">КЪАБАРТЫ - МАЛКЪАР РЕСПУБЛИКАНЫ ЗОЛЬСК РАЙОНУ 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ШОРДАКОВО </w:t>
            </w:r>
            <w:r w:rsidRPr="0054151F">
              <w:rPr>
                <w:rFonts w:ascii="Times New Roman" w:hAnsi="Times New Roman" w:cs="Times New Roman"/>
                <w:b/>
                <w:lang w:val="ru-RU"/>
              </w:rPr>
              <w:t>ЭЛИНИ АДМИНИСТРАЦИЯ</w:t>
            </w:r>
          </w:p>
          <w:p w:rsidR="007512A9" w:rsidRPr="0054151F" w:rsidRDefault="007512A9" w:rsidP="00272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512A9" w:rsidRPr="0054151F" w:rsidRDefault="007512A9" w:rsidP="00272EAD">
            <w:pPr>
              <w:pStyle w:val="5"/>
              <w:spacing w:before="0" w:line="240" w:lineRule="auto"/>
              <w:ind w:left="-17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</w:pPr>
            <w:r w:rsidRPr="0054151F">
              <w:rPr>
                <w:color w:val="auto"/>
                <w:sz w:val="24"/>
                <w:szCs w:val="24"/>
                <w:lang w:val="ru-RU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3617</w:t>
            </w:r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5</w:t>
            </w:r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с.п</w:t>
            </w:r>
            <w:proofErr w:type="spellEnd"/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Шордаково</w:t>
            </w:r>
            <w:proofErr w:type="spellEnd"/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 xml:space="preserve">, ул.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Ленина,105</w:t>
            </w:r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 xml:space="preserve">                                                    тел./факс 8(86637)7</w:t>
            </w:r>
            <w:r w:rsidRPr="007512A9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-1-4</w:t>
            </w:r>
            <w:r w:rsidRPr="0054151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1</w:t>
            </w:r>
          </w:p>
          <w:p w:rsidR="007512A9" w:rsidRPr="0054151F" w:rsidRDefault="007512A9" w:rsidP="00272EAD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415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Электронный адрес: </w:t>
            </w:r>
            <w:r w:rsidRPr="0054151F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5415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4151F">
              <w:rPr>
                <w:rFonts w:ascii="Times New Roman" w:hAnsi="Times New Roman" w:cs="Times New Roman"/>
                <w:b/>
                <w:sz w:val="20"/>
                <w:szCs w:val="20"/>
              </w:rPr>
              <w:t>mail</w:t>
            </w:r>
            <w:r w:rsidRPr="005415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adm</w:t>
            </w:r>
            <w:proofErr w:type="spellEnd"/>
            <w:r w:rsidRPr="004C111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shordakovo</w:t>
            </w:r>
            <w:proofErr w:type="spellEnd"/>
            <w:r w:rsidRPr="005415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@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mail</w:t>
            </w:r>
            <w:r w:rsidRPr="005415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proofErr w:type="spellStart"/>
            <w:r w:rsidRPr="0054151F">
              <w:rPr>
                <w:rFonts w:ascii="Times New Roman" w:hAnsi="Times New Roman" w:cs="Times New Roman"/>
                <w:b/>
                <w:sz w:val="20"/>
                <w:szCs w:val="20"/>
              </w:rPr>
              <w:t>ru</w:t>
            </w:r>
            <w:proofErr w:type="spellEnd"/>
            <w:r w:rsidRPr="0054151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ab/>
            </w:r>
            <w:r w:rsidRPr="0054151F">
              <w:rPr>
                <w:b/>
                <w:lang w:val="ru-RU"/>
              </w:rPr>
              <w:t xml:space="preserve">        </w:t>
            </w:r>
          </w:p>
        </w:tc>
      </w:tr>
      <w:tr w:rsidR="007512A9" w:rsidRPr="004C111D" w:rsidTr="00272EAD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7512A9" w:rsidRPr="004C111D" w:rsidRDefault="007512A9" w:rsidP="00272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C111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16 апреля  2018г</w:t>
            </w:r>
          </w:p>
        </w:tc>
      </w:tr>
    </w:tbl>
    <w:p w:rsidR="007512A9" w:rsidRPr="0054151F" w:rsidRDefault="007512A9" w:rsidP="007512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111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ПОСТАНОВЛ</w:t>
      </w:r>
      <w:r>
        <w:rPr>
          <w:rFonts w:ascii="Times New Roman" w:hAnsi="Times New Roman" w:cs="Times New Roman"/>
          <w:b/>
          <w:sz w:val="24"/>
          <w:szCs w:val="24"/>
        </w:rPr>
        <w:t>ЕНИЕ   № 21</w:t>
      </w:r>
      <w:r w:rsidRPr="005415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12A9" w:rsidRPr="0054151F" w:rsidRDefault="007512A9" w:rsidP="007512A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ПОСТАНОВЛЕНЭ  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21</w:t>
      </w:r>
    </w:p>
    <w:p w:rsidR="007512A9" w:rsidRPr="004C111D" w:rsidRDefault="007512A9" w:rsidP="007512A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ru-RU"/>
        </w:rPr>
        <w:t>БЕГИМ  №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21</w:t>
      </w:r>
    </w:p>
    <w:p w:rsidR="007512A9" w:rsidRPr="0054151F" w:rsidRDefault="007512A9" w:rsidP="007512A9">
      <w:pPr>
        <w:spacing w:after="0" w:line="240" w:lineRule="auto"/>
        <w:ind w:right="36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b/>
          <w:sz w:val="24"/>
          <w:szCs w:val="24"/>
          <w:lang w:val="ru-RU"/>
        </w:rPr>
        <w:t>Перечень первичных средств тушения пожаров и противопожарного инвентаря, которые граждане обязаны иметь в помещениях и строениях, находящихся в их собственности (пользовании)</w:t>
      </w:r>
    </w:p>
    <w:p w:rsidR="007512A9" w:rsidRPr="0054151F" w:rsidRDefault="007512A9" w:rsidP="007512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512A9" w:rsidRPr="0054151F" w:rsidRDefault="007512A9" w:rsidP="007512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sz w:val="24"/>
          <w:szCs w:val="24"/>
          <w:lang w:val="ru-RU"/>
        </w:rPr>
        <w:t>В целях обеспечения пожарной безопасности на территории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Шордаково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4151F">
        <w:rPr>
          <w:rFonts w:ascii="Times New Roman" w:hAnsi="Times New Roman" w:cs="Times New Roman"/>
          <w:sz w:val="24"/>
          <w:szCs w:val="24"/>
          <w:lang w:val="ru-RU"/>
        </w:rPr>
        <w:t>Зольского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КБР, в </w:t>
      </w:r>
      <w:proofErr w:type="gramStart"/>
      <w:r w:rsidRPr="0054151F">
        <w:rPr>
          <w:rFonts w:ascii="Times New Roman" w:hAnsi="Times New Roman" w:cs="Times New Roman"/>
          <w:sz w:val="24"/>
          <w:szCs w:val="24"/>
          <w:lang w:val="ru-RU"/>
        </w:rPr>
        <w:t>соответствии  Федерального</w:t>
      </w:r>
      <w:proofErr w:type="gram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закона от 21.12.1994г №69-ФЗ «О пожарной безопасности», №131-ФЗ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4151F">
        <w:rPr>
          <w:rFonts w:ascii="Times New Roman" w:hAnsi="Times New Roman" w:cs="Times New Roman"/>
          <w:b/>
          <w:sz w:val="24"/>
          <w:szCs w:val="24"/>
          <w:lang w:val="ru-RU"/>
        </w:rPr>
        <w:t>п о с т а н о в л я ю</w:t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512A9" w:rsidRPr="0054151F" w:rsidRDefault="007512A9" w:rsidP="007512A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sz w:val="24"/>
          <w:szCs w:val="24"/>
          <w:lang w:val="ru-RU"/>
        </w:rPr>
        <w:t>1. Утвердить прилагаемые:</w:t>
      </w:r>
    </w:p>
    <w:p w:rsidR="007512A9" w:rsidRPr="0054151F" w:rsidRDefault="007512A9" w:rsidP="007512A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sz w:val="24"/>
          <w:szCs w:val="24"/>
          <w:lang w:val="ru-RU"/>
        </w:rPr>
        <w:tab/>
        <w:t>1.1. Перечень первичных средств тушения пожаров и противопожарного инвентаря, которые граждане обязаны иметь в помещениях и строениях, находящихся в их собственнос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 (пользовании) на территории </w:t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Шордаково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1).</w:t>
      </w:r>
    </w:p>
    <w:p w:rsidR="007512A9" w:rsidRPr="0054151F" w:rsidRDefault="007512A9" w:rsidP="007512A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sz w:val="24"/>
          <w:szCs w:val="24"/>
          <w:lang w:val="ru-RU"/>
        </w:rPr>
        <w:tab/>
        <w:t>1.2. Перечень первичных средств тушения пожаров и противопожарного инвентаря, которыми должны быть оснащены территории общего пользования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Шордаково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2</w:t>
      </w:r>
      <w:r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7512A9" w:rsidRPr="0054151F" w:rsidRDefault="007512A9" w:rsidP="007512A9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2. Настоящее постановление обнародовать на официальном сайте местной администрации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Шордаково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в сети Интернет </w:t>
      </w:r>
      <w:r w:rsidR="00021D53">
        <w:fldChar w:fldCharType="begin"/>
      </w:r>
      <w:r w:rsidR="00021D53" w:rsidRPr="00021D53">
        <w:rPr>
          <w:lang w:val="ru-RU"/>
        </w:rPr>
        <w:instrText xml:space="preserve"> </w:instrText>
      </w:r>
      <w:r w:rsidR="00021D53">
        <w:instrText>HYPERLINK</w:instrText>
      </w:r>
      <w:r w:rsidR="00021D53" w:rsidRPr="00021D53">
        <w:rPr>
          <w:lang w:val="ru-RU"/>
        </w:rPr>
        <w:instrText xml:space="preserve"> "</w:instrText>
      </w:r>
      <w:r w:rsidR="00021D53">
        <w:instrText>http</w:instrText>
      </w:r>
      <w:r w:rsidR="00021D53" w:rsidRPr="00021D53">
        <w:rPr>
          <w:lang w:val="ru-RU"/>
        </w:rPr>
        <w:instrText>://</w:instrText>
      </w:r>
      <w:r w:rsidR="00021D53">
        <w:instrText>www</w:instrText>
      </w:r>
      <w:r w:rsidR="00021D53" w:rsidRPr="00021D53">
        <w:rPr>
          <w:lang w:val="ru-RU"/>
        </w:rPr>
        <w:instrText>.</w:instrText>
      </w:r>
      <w:r w:rsidR="00021D53">
        <w:instrText>adm</w:instrText>
      </w:r>
      <w:r w:rsidR="00021D53" w:rsidRPr="00021D53">
        <w:rPr>
          <w:lang w:val="ru-RU"/>
        </w:rPr>
        <w:instrText>-</w:instrText>
      </w:r>
      <w:r w:rsidR="00021D53">
        <w:instrText>shordakovo</w:instrText>
      </w:r>
      <w:r w:rsidR="00021D53" w:rsidRPr="00021D53">
        <w:rPr>
          <w:lang w:val="ru-RU"/>
        </w:rPr>
        <w:instrText>.</w:instrText>
      </w:r>
      <w:r w:rsidR="00021D53">
        <w:instrText>ru</w:instrText>
      </w:r>
      <w:r w:rsidR="00021D53" w:rsidRPr="00021D53">
        <w:rPr>
          <w:lang w:val="ru-RU"/>
        </w:rPr>
        <w:instrText xml:space="preserve">" </w:instrText>
      </w:r>
      <w:r w:rsidR="00021D53">
        <w:fldChar w:fldCharType="separate"/>
      </w:r>
      <w:r w:rsidRPr="00E824C8">
        <w:rPr>
          <w:rStyle w:val="a3"/>
          <w:rFonts w:ascii="Times New Roman" w:hAnsi="Times New Roman" w:cs="Times New Roman"/>
          <w:sz w:val="24"/>
          <w:szCs w:val="24"/>
        </w:rPr>
        <w:t>www</w:t>
      </w:r>
      <w:r w:rsidRPr="00E824C8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824C8">
        <w:rPr>
          <w:rStyle w:val="a3"/>
          <w:rFonts w:ascii="Times New Roman" w:hAnsi="Times New Roman" w:cs="Times New Roman"/>
          <w:sz w:val="24"/>
          <w:szCs w:val="24"/>
        </w:rPr>
        <w:t>adm</w:t>
      </w:r>
      <w:proofErr w:type="spellEnd"/>
      <w:r w:rsidRPr="00E824C8">
        <w:rPr>
          <w:rStyle w:val="a3"/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E824C8">
        <w:rPr>
          <w:rStyle w:val="a3"/>
          <w:rFonts w:ascii="Times New Roman" w:hAnsi="Times New Roman" w:cs="Times New Roman"/>
          <w:sz w:val="24"/>
          <w:szCs w:val="24"/>
        </w:rPr>
        <w:t>shordakovo</w:t>
      </w:r>
      <w:proofErr w:type="spellEnd"/>
      <w:r w:rsidRPr="00E824C8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824C8">
        <w:rPr>
          <w:rStyle w:val="a3"/>
          <w:rFonts w:ascii="Times New Roman" w:hAnsi="Times New Roman" w:cs="Times New Roman"/>
          <w:sz w:val="24"/>
          <w:szCs w:val="24"/>
        </w:rPr>
        <w:t>ru</w:t>
      </w:r>
      <w:proofErr w:type="spellEnd"/>
      <w:r w:rsidR="00021D53">
        <w:rPr>
          <w:rStyle w:val="a3"/>
          <w:rFonts w:ascii="Times New Roman" w:hAnsi="Times New Roman" w:cs="Times New Roman"/>
          <w:sz w:val="24"/>
          <w:szCs w:val="24"/>
        </w:rPr>
        <w:fldChar w:fldCharType="end"/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и на информационном стенде.</w:t>
      </w:r>
    </w:p>
    <w:p w:rsidR="007512A9" w:rsidRDefault="007512A9" w:rsidP="007512A9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исполнением </w:t>
      </w:r>
      <w:proofErr w:type="gramStart"/>
      <w:r w:rsidRPr="0054151F">
        <w:rPr>
          <w:rFonts w:ascii="Times New Roman" w:hAnsi="Times New Roman" w:cs="Times New Roman"/>
          <w:sz w:val="24"/>
          <w:szCs w:val="24"/>
          <w:lang w:val="ru-RU"/>
        </w:rPr>
        <w:t>настоящего  постановления</w:t>
      </w:r>
      <w:proofErr w:type="gram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оставляю за собой.</w:t>
      </w:r>
    </w:p>
    <w:p w:rsidR="007512A9" w:rsidRDefault="007512A9" w:rsidP="007512A9">
      <w:pPr>
        <w:tabs>
          <w:tab w:val="left" w:pos="720"/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12A9" w:rsidRPr="0054151F" w:rsidRDefault="007512A9" w:rsidP="007512A9">
      <w:pPr>
        <w:tabs>
          <w:tab w:val="left" w:pos="720"/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>лав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местной </w:t>
      </w:r>
    </w:p>
    <w:p w:rsidR="007512A9" w:rsidRPr="0054151F" w:rsidRDefault="007512A9" w:rsidP="007512A9">
      <w:pPr>
        <w:tabs>
          <w:tab w:val="left" w:pos="720"/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51F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</w:p>
    <w:p w:rsidR="007512A9" w:rsidRPr="0054151F" w:rsidRDefault="007512A9" w:rsidP="007512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4151F">
        <w:rPr>
          <w:rFonts w:ascii="Times New Roman" w:hAnsi="Times New Roman" w:cs="Times New Roman"/>
          <w:sz w:val="24"/>
          <w:szCs w:val="24"/>
          <w:lang w:val="ru-RU"/>
        </w:rPr>
        <w:t>с.п.</w:t>
      </w:r>
      <w:r>
        <w:rPr>
          <w:rFonts w:ascii="Times New Roman" w:hAnsi="Times New Roman" w:cs="Times New Roman"/>
          <w:sz w:val="24"/>
          <w:szCs w:val="24"/>
          <w:lang w:val="ru-RU"/>
        </w:rPr>
        <w:t>Шордаково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</w:t>
      </w:r>
      <w:proofErr w:type="spellStart"/>
      <w:r w:rsidRPr="0054151F">
        <w:rPr>
          <w:rFonts w:ascii="Times New Roman" w:hAnsi="Times New Roman" w:cs="Times New Roman"/>
          <w:sz w:val="24"/>
          <w:szCs w:val="24"/>
          <w:lang w:val="ru-RU"/>
        </w:rPr>
        <w:t>А.</w:t>
      </w:r>
      <w:r>
        <w:rPr>
          <w:rFonts w:ascii="Times New Roman" w:hAnsi="Times New Roman" w:cs="Times New Roman"/>
          <w:sz w:val="24"/>
          <w:szCs w:val="24"/>
          <w:lang w:val="ru-RU"/>
        </w:rPr>
        <w:t>Г.Жириков</w:t>
      </w:r>
      <w:proofErr w:type="spellEnd"/>
      <w:r w:rsidRPr="0054151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</w:p>
    <w:p w:rsidR="007512A9" w:rsidRDefault="007512A9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512A9" w:rsidRDefault="007512A9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512A9" w:rsidRDefault="007512A9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512A9" w:rsidRDefault="007512A9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21D53" w:rsidRDefault="00021D53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512A9" w:rsidRPr="00FB0F29" w:rsidRDefault="007512A9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FB0F2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№1</w:t>
      </w:r>
    </w:p>
    <w:p w:rsidR="007512A9" w:rsidRDefault="007512A9" w:rsidP="007512A9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администрации </w:t>
      </w:r>
    </w:p>
    <w:p w:rsidR="007512A9" w:rsidRPr="00FB0F29" w:rsidRDefault="007512A9" w:rsidP="007512A9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с.п.Шордаково</w:t>
      </w:r>
      <w:proofErr w:type="spellEnd"/>
    </w:p>
    <w:p w:rsidR="007512A9" w:rsidRPr="00DF5F05" w:rsidRDefault="007512A9" w:rsidP="007512A9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от 16 апреля</w:t>
      </w:r>
      <w:r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8</w:t>
      </w:r>
      <w:r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21</w:t>
      </w:r>
    </w:p>
    <w:p w:rsidR="007512A9" w:rsidRPr="006A22AF" w:rsidRDefault="007512A9" w:rsidP="007512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2A9" w:rsidRPr="006A22AF" w:rsidRDefault="007512A9" w:rsidP="007512A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</w:p>
    <w:p w:rsidR="007512A9" w:rsidRDefault="007512A9" w:rsidP="007512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первичных средств тушения пожаров и противопожарного инвентаря, которые гражданам рекомендовано иметь в </w:t>
      </w:r>
      <w:proofErr w:type="gramStart"/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помещениях  и</w:t>
      </w:r>
      <w:proofErr w:type="gramEnd"/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строениях, находящихся в их собственности (пользовании) на территории </w:t>
      </w:r>
    </w:p>
    <w:p w:rsidR="007512A9" w:rsidRPr="006A22AF" w:rsidRDefault="007512A9" w:rsidP="007512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Шордаково</w:t>
      </w:r>
      <w:proofErr w:type="spellEnd"/>
    </w:p>
    <w:p w:rsidR="007512A9" w:rsidRPr="0030094F" w:rsidRDefault="007512A9" w:rsidP="007512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92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3885"/>
        <w:gridCol w:w="1100"/>
        <w:gridCol w:w="1057"/>
        <w:gridCol w:w="868"/>
        <w:gridCol w:w="962"/>
        <w:gridCol w:w="838"/>
      </w:tblGrid>
      <w:tr w:rsidR="007512A9" w:rsidRPr="00021D53" w:rsidTr="00272EAD">
        <w:trPr>
          <w:cantSplit/>
          <w:trHeight w:val="360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зданий и помещений</w:t>
            </w:r>
          </w:p>
        </w:tc>
        <w:tc>
          <w:tcPr>
            <w:tcW w:w="11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Защища-емая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площадь</w:t>
            </w:r>
          </w:p>
        </w:tc>
        <w:tc>
          <w:tcPr>
            <w:tcW w:w="3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пожаротушения        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и противопожарного инвентаря (штук)</w:t>
            </w:r>
          </w:p>
        </w:tc>
      </w:tr>
      <w:tr w:rsidR="007512A9" w:rsidRPr="0005316A" w:rsidTr="00272EAD">
        <w:trPr>
          <w:cantSplit/>
          <w:trHeight w:val="600"/>
        </w:trPr>
        <w:tc>
          <w:tcPr>
            <w:tcW w:w="5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12A9" w:rsidRPr="0005316A" w:rsidRDefault="007512A9" w:rsidP="00272E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12A9" w:rsidRPr="0005316A" w:rsidRDefault="007512A9" w:rsidP="00272E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12A9" w:rsidRPr="0005316A" w:rsidRDefault="007512A9" w:rsidP="00272E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Порош-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огнету-шитель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ОП-4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анало-гичный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left="-3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ящик с песком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емкос-тью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0,5 куб. м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бочка с водой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и ведро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багор,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топор,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лопата</w:t>
            </w:r>
          </w:p>
        </w:tc>
      </w:tr>
      <w:tr w:rsidR="007512A9" w:rsidRPr="0005316A" w:rsidTr="00272EAD">
        <w:trPr>
          <w:trHeight w:val="48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Жилые дома коттеджного типа для постоянного проживания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 (*)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1, 1, 1</w:t>
            </w:r>
          </w:p>
        </w:tc>
      </w:tr>
      <w:tr w:rsidR="007512A9" w:rsidRPr="0005316A" w:rsidTr="00272EAD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Частные жилые дома для постоянного проживания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 (*)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1, 1, 1</w:t>
            </w:r>
          </w:p>
        </w:tc>
      </w:tr>
      <w:tr w:rsidR="007512A9" w:rsidRPr="0005316A" w:rsidTr="00272EAD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Многоквартирные жилые дома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12A9" w:rsidRPr="0030094F" w:rsidRDefault="007512A9" w:rsidP="007512A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512A9" w:rsidRPr="0030094F" w:rsidRDefault="007512A9" w:rsidP="007512A9">
      <w:pPr>
        <w:jc w:val="both"/>
        <w:rPr>
          <w:sz w:val="20"/>
          <w:szCs w:val="20"/>
        </w:rPr>
      </w:pPr>
      <w:proofErr w:type="spellStart"/>
      <w:r w:rsidRPr="0030094F">
        <w:rPr>
          <w:sz w:val="20"/>
          <w:szCs w:val="20"/>
        </w:rPr>
        <w:t>Примечание</w:t>
      </w:r>
      <w:proofErr w:type="spellEnd"/>
      <w:r w:rsidRPr="0030094F">
        <w:rPr>
          <w:sz w:val="20"/>
          <w:szCs w:val="20"/>
        </w:rPr>
        <w:t>:</w:t>
      </w:r>
    </w:p>
    <w:p w:rsidR="007512A9" w:rsidRPr="006A22AF" w:rsidRDefault="007512A9" w:rsidP="007512A9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>1. (*) - устанавливается в период проживания (летнее время).</w:t>
      </w:r>
    </w:p>
    <w:p w:rsidR="007512A9" w:rsidRPr="006A22AF" w:rsidRDefault="007512A9" w:rsidP="007512A9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>2. В жилых домах коридорного типа устанавливается не менее двух огнетушителей на этаж.</w:t>
      </w:r>
    </w:p>
    <w:p w:rsidR="007512A9" w:rsidRPr="006A22AF" w:rsidRDefault="007512A9" w:rsidP="007512A9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 xml:space="preserve">3. Размещение огнетушителей в коридорах, проходах не должно препятствовать безопасной эвакуации людей. Их следует располагать на видных местах вблизи от выходов помещений на высоте не более </w:t>
      </w:r>
      <w:smartTag w:uri="urn:schemas-microsoft-com:office:smarttags" w:element="metricconverter">
        <w:smartTagPr>
          <w:attr w:name="ProductID" w:val="1,5 м"/>
        </w:smartTagPr>
        <w:r w:rsidRPr="006A22AF">
          <w:rPr>
            <w:sz w:val="20"/>
            <w:szCs w:val="20"/>
            <w:lang w:val="ru-RU"/>
          </w:rPr>
          <w:t>1,5 м</w:t>
        </w:r>
      </w:smartTag>
      <w:r w:rsidRPr="006A22AF">
        <w:rPr>
          <w:sz w:val="20"/>
          <w:szCs w:val="20"/>
          <w:lang w:val="ru-RU"/>
        </w:rPr>
        <w:t>.</w:t>
      </w:r>
    </w:p>
    <w:p w:rsidR="007512A9" w:rsidRPr="006A22AF" w:rsidRDefault="007512A9" w:rsidP="007512A9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>4. Огнетушители должны всегда содержаться в исправном состоянии, периодически осматриваться и своевременно перезаряжаться.</w:t>
      </w:r>
    </w:p>
    <w:p w:rsidR="007512A9" w:rsidRPr="0030094F" w:rsidRDefault="007512A9" w:rsidP="007512A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 w:rsidRPr="0030094F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Default="007512A9" w:rsidP="007512A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512A9" w:rsidRPr="00FB0F29" w:rsidRDefault="007512A9" w:rsidP="007512A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№2</w:t>
      </w:r>
    </w:p>
    <w:p w:rsidR="007512A9" w:rsidRDefault="007512A9" w:rsidP="007512A9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администрации </w:t>
      </w:r>
    </w:p>
    <w:p w:rsidR="007512A9" w:rsidRPr="00FB0F29" w:rsidRDefault="007512A9" w:rsidP="007512A9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с.п.Шордаково</w:t>
      </w:r>
      <w:proofErr w:type="spellEnd"/>
    </w:p>
    <w:p w:rsidR="007512A9" w:rsidRPr="00DF5F05" w:rsidRDefault="007512A9" w:rsidP="007512A9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от 16 апреля</w:t>
      </w:r>
      <w:r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8</w:t>
      </w:r>
      <w:r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21</w:t>
      </w:r>
    </w:p>
    <w:p w:rsidR="007512A9" w:rsidRPr="0030094F" w:rsidRDefault="007512A9" w:rsidP="007512A9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7512A9" w:rsidRPr="006A22AF" w:rsidRDefault="007512A9" w:rsidP="007512A9">
      <w:pPr>
        <w:jc w:val="center"/>
        <w:rPr>
          <w:b/>
          <w:sz w:val="20"/>
          <w:szCs w:val="20"/>
          <w:lang w:val="ru-RU"/>
        </w:rPr>
      </w:pPr>
    </w:p>
    <w:p w:rsidR="007512A9" w:rsidRPr="006A22AF" w:rsidRDefault="007512A9" w:rsidP="007512A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</w:p>
    <w:p w:rsidR="007512A9" w:rsidRPr="006A22AF" w:rsidRDefault="007512A9" w:rsidP="007512A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первичных средств тушения пожаров и противопожарного инвентаря, которыми рекомендовано оснастить территории общего пользования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Шордаково</w:t>
      </w:r>
      <w:proofErr w:type="spellEnd"/>
    </w:p>
    <w:p w:rsidR="007512A9" w:rsidRPr="006A22AF" w:rsidRDefault="007512A9" w:rsidP="007512A9">
      <w:pPr>
        <w:jc w:val="center"/>
        <w:rPr>
          <w:sz w:val="20"/>
          <w:szCs w:val="20"/>
          <w:lang w:val="ru-RU"/>
        </w:rPr>
      </w:pPr>
    </w:p>
    <w:tbl>
      <w:tblPr>
        <w:tblW w:w="910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4281"/>
        <w:gridCol w:w="4308"/>
      </w:tblGrid>
      <w:tr w:rsidR="007512A9" w:rsidRPr="0005316A" w:rsidTr="00272EAD">
        <w:trPr>
          <w:cantSplit/>
          <w:trHeight w:val="360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Наименование первичных средств пожаротушения, немеханизированного инструмента и инвентаря</w:t>
            </w:r>
          </w:p>
        </w:tc>
        <w:tc>
          <w:tcPr>
            <w:tcW w:w="43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Нормы комплектации пожарного щита</w:t>
            </w:r>
          </w:p>
        </w:tc>
      </w:tr>
      <w:tr w:rsidR="007512A9" w:rsidRPr="0005316A" w:rsidTr="00272EAD">
        <w:trPr>
          <w:cantSplit/>
          <w:trHeight w:val="600"/>
        </w:trPr>
        <w:tc>
          <w:tcPr>
            <w:tcW w:w="5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12A9" w:rsidRPr="0005316A" w:rsidRDefault="007512A9" w:rsidP="00272EAD">
            <w:pPr>
              <w:rPr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12A9" w:rsidRPr="0005316A" w:rsidRDefault="007512A9" w:rsidP="00272EAD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12A9" w:rsidRPr="0005316A" w:rsidRDefault="007512A9" w:rsidP="00272EAD">
            <w:pPr>
              <w:rPr>
                <w:sz w:val="24"/>
                <w:szCs w:val="24"/>
              </w:rPr>
            </w:pPr>
          </w:p>
        </w:tc>
      </w:tr>
      <w:tr w:rsidR="007512A9" w:rsidRPr="0005316A" w:rsidTr="00272EAD">
        <w:trPr>
          <w:trHeight w:val="48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Огнетушители (рекомендуемые):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- воздушно-пенные (ОВП) вместимостью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05316A">
                <w:rPr>
                  <w:rFonts w:ascii="Times New Roman" w:hAnsi="Times New Roman" w:cs="Times New Roman"/>
                  <w:sz w:val="24"/>
                  <w:szCs w:val="24"/>
                </w:rPr>
                <w:t>10 л</w:t>
              </w:r>
            </w:smartTag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 порошковые (ОП)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вместимостью, л / массой огнетушащего состава, кг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ОП-10/9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ОП-5/4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12A9" w:rsidRPr="0005316A" w:rsidTr="00272EAD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12A9" w:rsidRPr="0005316A" w:rsidTr="00272EAD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12A9" w:rsidRPr="0005316A" w:rsidTr="00272EAD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Багор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12A9" w:rsidRPr="0005316A" w:rsidTr="00272EAD">
        <w:trPr>
          <w:trHeight w:val="24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Асбестовое полотно, грубошерстная ткань или войлок (кошма, покрывало из негорючего материала) размером не менее 1 х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316A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12A9" w:rsidRPr="0005316A" w:rsidTr="00272EAD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2A9" w:rsidRPr="0005316A" w:rsidRDefault="007512A9" w:rsidP="00272E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512A9" w:rsidRPr="0030094F" w:rsidRDefault="007512A9" w:rsidP="007512A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512A9" w:rsidRPr="0030094F" w:rsidRDefault="007512A9" w:rsidP="007512A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512A9" w:rsidRPr="0030094F" w:rsidRDefault="007512A9" w:rsidP="007512A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512A9" w:rsidRDefault="007512A9" w:rsidP="007512A9">
      <w:pPr>
        <w:ind w:firstLine="540"/>
        <w:jc w:val="center"/>
        <w:rPr>
          <w:sz w:val="24"/>
        </w:rPr>
      </w:pPr>
    </w:p>
    <w:p w:rsidR="00CB0FD6" w:rsidRDefault="00CB0FD6"/>
    <w:sectPr w:rsidR="00CB0FD6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2A9"/>
    <w:rsid w:val="00021D53"/>
    <w:rsid w:val="004602F0"/>
    <w:rsid w:val="007512A9"/>
    <w:rsid w:val="00CB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12DE2B"/>
  <w15:chartTrackingRefBased/>
  <w15:docId w15:val="{9B21FE3E-125E-4939-9EFD-69579AB1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2A9"/>
    <w:pPr>
      <w:spacing w:after="200" w:line="276" w:lineRule="auto"/>
    </w:pPr>
    <w:rPr>
      <w:rFonts w:eastAsiaTheme="minorEastAsia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12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12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512A9"/>
    <w:rPr>
      <w:rFonts w:asciiTheme="majorHAnsi" w:eastAsiaTheme="majorEastAsia" w:hAnsiTheme="majorHAnsi" w:cstheme="majorBidi"/>
      <w:b/>
      <w:bCs/>
      <w:i/>
      <w:iCs/>
      <w:color w:val="5B9BD5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512A9"/>
    <w:rPr>
      <w:rFonts w:asciiTheme="majorHAnsi" w:eastAsiaTheme="majorEastAsia" w:hAnsiTheme="majorHAnsi" w:cstheme="majorBidi"/>
      <w:color w:val="1F4D78" w:themeColor="accent1" w:themeShade="7F"/>
      <w:lang w:val="en-US" w:bidi="en-US"/>
    </w:rPr>
  </w:style>
  <w:style w:type="character" w:styleId="a3">
    <w:name w:val="Hyperlink"/>
    <w:basedOn w:val="a0"/>
    <w:unhideWhenUsed/>
    <w:rsid w:val="007512A9"/>
    <w:rPr>
      <w:color w:val="0000FF"/>
      <w:u w:val="single"/>
    </w:rPr>
  </w:style>
  <w:style w:type="paragraph" w:customStyle="1" w:styleId="ConsPlusNormal">
    <w:name w:val="ConsPlusNormal"/>
    <w:rsid w:val="007512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2020-02-18T10:28:00Z</dcterms:created>
  <dcterms:modified xsi:type="dcterms:W3CDTF">2020-03-12T10:22:00Z</dcterms:modified>
</cp:coreProperties>
</file>